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289C81B" wp14:paraId="2E3D351B" wp14:textId="761A7B5C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2289C81B" w:rsidR="46E6D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289C81B" w:rsidR="46E6D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On </w:t>
      </w:r>
      <w:r w:rsidRPr="2289C81B" w:rsidR="51B26B6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company letterhead </w:t>
      </w:r>
      <w:r w:rsidRPr="2289C81B" w:rsidR="46E6D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of PARTY NAME</w:t>
      </w:r>
      <w:r w:rsidRPr="2289C81B" w:rsidR="46E6D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2289C81B" wp14:paraId="1D813B85" wp14:textId="79275040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2289C81B" w:rsidR="46E6D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289C81B" w:rsidR="46E6D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ADDRESSEE</w:t>
      </w:r>
      <w:r w:rsidRPr="2289C81B" w:rsidR="46E6D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41F420E" w:rsidP="2289C81B" w:rsidRDefault="341F420E" w14:paraId="477C2EC3" w14:textId="4EBCD505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2289C81B" w:rsidR="341F420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289C81B" w:rsidR="341F420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OF ADDRESSEE</w:t>
      </w:r>
      <w:r w:rsidRPr="2289C81B" w:rsidR="341F420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D418C42" w:rsidP="2289C81B" w:rsidRDefault="5D418C42" w14:paraId="32189E8D" w14:textId="2CDAAC7F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2289C81B" w:rsidR="46E6D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289C81B" w:rsidR="46E6D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2289C81B" w:rsidR="46E6D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D418C42" w:rsidP="2289C81B" w:rsidRDefault="5D418C42" w14:paraId="0B3BFD38" w14:textId="7B2B7AA4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D418C42" w:rsidP="2289C81B" w:rsidRDefault="5D418C42" w14:paraId="457205E5" w14:textId="6F507E99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E626602" w:rsidR="22765E32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Notice of </w:t>
      </w:r>
      <w:r w:rsidRPr="1E626602" w:rsidR="56370763">
        <w:rPr>
          <w:rFonts w:ascii="Calibri" w:hAnsi="Calibri" w:eastAsia="Calibri" w:cs="Calibri"/>
          <w:b w:val="1"/>
          <w:bCs w:val="1"/>
          <w:sz w:val="22"/>
          <w:szCs w:val="22"/>
        </w:rPr>
        <w:t>Termination of [</w:t>
      </w:r>
      <w:r w:rsidRPr="1E626602" w:rsidR="56370763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NAME OF AGREEMENT</w:t>
      </w:r>
      <w:r w:rsidRPr="1E626602" w:rsidR="56370763">
        <w:rPr>
          <w:rFonts w:ascii="Calibri" w:hAnsi="Calibri" w:eastAsia="Calibri" w:cs="Calibri"/>
          <w:b w:val="1"/>
          <w:bCs w:val="1"/>
          <w:sz w:val="22"/>
          <w:szCs w:val="22"/>
        </w:rPr>
        <w:t>] dated [</w:t>
      </w:r>
      <w:r w:rsidRPr="1E626602" w:rsidR="56370763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DATE</w:t>
      </w:r>
      <w:r w:rsidRPr="1E626602" w:rsidR="56370763">
        <w:rPr>
          <w:rFonts w:ascii="Calibri" w:hAnsi="Calibri" w:eastAsia="Calibri" w:cs="Calibri"/>
          <w:b w:val="1"/>
          <w:bCs w:val="1"/>
          <w:sz w:val="22"/>
          <w:szCs w:val="22"/>
        </w:rPr>
        <w:t>] between [</w:t>
      </w:r>
      <w:r w:rsidRPr="1E626602" w:rsidR="56370763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PARTY 1</w:t>
      </w:r>
      <w:r w:rsidRPr="1E626602" w:rsidR="56370763">
        <w:rPr>
          <w:rFonts w:ascii="Calibri" w:hAnsi="Calibri" w:eastAsia="Calibri" w:cs="Calibri"/>
          <w:b w:val="1"/>
          <w:bCs w:val="1"/>
          <w:sz w:val="22"/>
          <w:szCs w:val="22"/>
        </w:rPr>
        <w:t>] and [</w:t>
      </w:r>
      <w:r w:rsidRPr="1E626602" w:rsidR="56370763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PARTY 2</w:t>
      </w:r>
      <w:r w:rsidRPr="1E626602" w:rsidR="56370763">
        <w:rPr>
          <w:rFonts w:ascii="Calibri" w:hAnsi="Calibri" w:eastAsia="Calibri" w:cs="Calibri"/>
          <w:b w:val="1"/>
          <w:bCs w:val="1"/>
          <w:sz w:val="22"/>
          <w:szCs w:val="22"/>
        </w:rPr>
        <w:t>]</w:t>
      </w:r>
    </w:p>
    <w:p w:rsidR="5D418C42" w:rsidP="2289C81B" w:rsidRDefault="5D418C42" w14:paraId="1F2F179E" w14:textId="4B9F695C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289C81B" w:rsidR="56370763">
        <w:rPr>
          <w:rFonts w:ascii="Calibri" w:hAnsi="Calibri" w:eastAsia="Calibri" w:cs="Calibri"/>
          <w:sz w:val="22"/>
          <w:szCs w:val="22"/>
        </w:rPr>
        <w:t>Dear [</w:t>
      </w:r>
      <w:r w:rsidRPr="2289C81B" w:rsidR="56370763">
        <w:rPr>
          <w:rFonts w:ascii="Calibri" w:hAnsi="Calibri" w:eastAsia="Calibri" w:cs="Calibri"/>
          <w:sz w:val="22"/>
          <w:szCs w:val="22"/>
          <w:highlight w:val="yellow"/>
        </w:rPr>
        <w:t>PARTY 2</w:t>
      </w:r>
      <w:r w:rsidRPr="2289C81B" w:rsidR="56370763">
        <w:rPr>
          <w:rFonts w:ascii="Calibri" w:hAnsi="Calibri" w:eastAsia="Calibri" w:cs="Calibri"/>
          <w:sz w:val="22"/>
          <w:szCs w:val="22"/>
        </w:rPr>
        <w:t>],</w:t>
      </w:r>
    </w:p>
    <w:p w:rsidR="5D418C42" w:rsidP="2289C81B" w:rsidRDefault="5D418C42" w14:paraId="329F9656" w14:textId="4745E163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289C81B" w:rsidR="56370763">
        <w:rPr>
          <w:rFonts w:ascii="Calibri" w:hAnsi="Calibri" w:eastAsia="Calibri" w:cs="Calibri"/>
          <w:sz w:val="22"/>
          <w:szCs w:val="22"/>
        </w:rPr>
        <w:t xml:space="preserve">We are writing to formally </w:t>
      </w:r>
      <w:r w:rsidRPr="2289C81B" w:rsidR="56370763">
        <w:rPr>
          <w:rFonts w:ascii="Calibri" w:hAnsi="Calibri" w:eastAsia="Calibri" w:cs="Calibri"/>
          <w:sz w:val="22"/>
          <w:szCs w:val="22"/>
        </w:rPr>
        <w:t>terminate</w:t>
      </w:r>
      <w:r w:rsidRPr="2289C81B" w:rsidR="56370763">
        <w:rPr>
          <w:rFonts w:ascii="Calibri" w:hAnsi="Calibri" w:eastAsia="Calibri" w:cs="Calibri"/>
          <w:sz w:val="22"/>
          <w:szCs w:val="22"/>
        </w:rPr>
        <w:t xml:space="preserve"> the [</w:t>
      </w:r>
      <w:r w:rsidRPr="2289C81B" w:rsidR="56370763">
        <w:rPr>
          <w:rFonts w:ascii="Calibri" w:hAnsi="Calibri" w:eastAsia="Calibri" w:cs="Calibri"/>
          <w:sz w:val="22"/>
          <w:szCs w:val="22"/>
          <w:highlight w:val="yellow"/>
        </w:rPr>
        <w:t>NAME OF AGREEMENT</w:t>
      </w:r>
      <w:r w:rsidRPr="2289C81B" w:rsidR="56370763">
        <w:rPr>
          <w:rFonts w:ascii="Calibri" w:hAnsi="Calibri" w:eastAsia="Calibri" w:cs="Calibri"/>
          <w:sz w:val="22"/>
          <w:szCs w:val="22"/>
        </w:rPr>
        <w:t>] dated [</w:t>
      </w:r>
      <w:r w:rsidRPr="2289C81B" w:rsidR="56370763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2289C81B" w:rsidR="56370763">
        <w:rPr>
          <w:rFonts w:ascii="Calibri" w:hAnsi="Calibri" w:eastAsia="Calibri" w:cs="Calibri"/>
          <w:sz w:val="22"/>
          <w:szCs w:val="22"/>
        </w:rPr>
        <w:t>] between [</w:t>
      </w:r>
      <w:r w:rsidRPr="2289C81B" w:rsidR="56370763">
        <w:rPr>
          <w:rFonts w:ascii="Calibri" w:hAnsi="Calibri" w:eastAsia="Calibri" w:cs="Calibri"/>
          <w:sz w:val="22"/>
          <w:szCs w:val="22"/>
          <w:highlight w:val="yellow"/>
        </w:rPr>
        <w:t>PARTY 1</w:t>
      </w:r>
      <w:r w:rsidRPr="2289C81B" w:rsidR="56370763">
        <w:rPr>
          <w:rFonts w:ascii="Calibri" w:hAnsi="Calibri" w:eastAsia="Calibri" w:cs="Calibri"/>
          <w:sz w:val="22"/>
          <w:szCs w:val="22"/>
        </w:rPr>
        <w:t>] and [</w:t>
      </w:r>
      <w:r w:rsidRPr="2289C81B" w:rsidR="56370763">
        <w:rPr>
          <w:rFonts w:ascii="Calibri" w:hAnsi="Calibri" w:eastAsia="Calibri" w:cs="Calibri"/>
          <w:sz w:val="22"/>
          <w:szCs w:val="22"/>
          <w:highlight w:val="yellow"/>
        </w:rPr>
        <w:t>PARTY 2</w:t>
      </w:r>
      <w:r w:rsidRPr="2289C81B" w:rsidR="56370763">
        <w:rPr>
          <w:rFonts w:ascii="Calibri" w:hAnsi="Calibri" w:eastAsia="Calibri" w:cs="Calibri"/>
          <w:sz w:val="22"/>
          <w:szCs w:val="22"/>
        </w:rPr>
        <w:t xml:space="preserve">] (the </w:t>
      </w:r>
      <w:r w:rsidRPr="2289C81B" w:rsidR="315EFA01">
        <w:rPr>
          <w:rFonts w:ascii="Calibri" w:hAnsi="Calibri" w:eastAsia="Calibri" w:cs="Calibri"/>
          <w:sz w:val="22"/>
          <w:szCs w:val="22"/>
        </w:rPr>
        <w:t>“</w:t>
      </w:r>
      <w:r w:rsidRPr="2289C81B" w:rsidR="56370763">
        <w:rPr>
          <w:rFonts w:ascii="Calibri" w:hAnsi="Calibri" w:eastAsia="Calibri" w:cs="Calibri"/>
          <w:b w:val="1"/>
          <w:bCs w:val="1"/>
          <w:sz w:val="22"/>
          <w:szCs w:val="22"/>
        </w:rPr>
        <w:t>Agreement</w:t>
      </w:r>
      <w:r w:rsidRPr="2289C81B" w:rsidR="000CE839">
        <w:rPr>
          <w:rFonts w:ascii="Calibri" w:hAnsi="Calibri" w:eastAsia="Calibri" w:cs="Calibri"/>
          <w:sz w:val="22"/>
          <w:szCs w:val="22"/>
        </w:rPr>
        <w:t>”</w:t>
      </w:r>
      <w:r w:rsidRPr="2289C81B" w:rsidR="56370763">
        <w:rPr>
          <w:rFonts w:ascii="Calibri" w:hAnsi="Calibri" w:eastAsia="Calibri" w:cs="Calibri"/>
          <w:sz w:val="22"/>
          <w:szCs w:val="22"/>
        </w:rPr>
        <w:t>).</w:t>
      </w:r>
    </w:p>
    <w:p w:rsidR="5D418C42" w:rsidP="1E626602" w:rsidRDefault="5D418C42" w14:paraId="1AB5EA5A" w14:textId="5FF5162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E626602" w:rsidR="56370763">
        <w:rPr>
          <w:rFonts w:ascii="Calibri" w:hAnsi="Calibri" w:eastAsia="Calibri" w:cs="Calibri"/>
          <w:sz w:val="22"/>
          <w:szCs w:val="22"/>
        </w:rPr>
        <w:t>In accordance with</w:t>
      </w:r>
      <w:r w:rsidRPr="1E626602" w:rsidR="56370763">
        <w:rPr>
          <w:rFonts w:ascii="Calibri" w:hAnsi="Calibri" w:eastAsia="Calibri" w:cs="Calibri"/>
          <w:sz w:val="22"/>
          <w:szCs w:val="22"/>
        </w:rPr>
        <w:t xml:space="preserve"> </w:t>
      </w:r>
      <w:r w:rsidRPr="1E626602" w:rsidR="4DF4FD54">
        <w:rPr>
          <w:rFonts w:ascii="Calibri" w:hAnsi="Calibri" w:eastAsia="Calibri" w:cs="Calibri"/>
          <w:sz w:val="22"/>
          <w:szCs w:val="22"/>
        </w:rPr>
        <w:t>Section</w:t>
      </w:r>
      <w:r w:rsidRPr="1E626602" w:rsidR="56370763">
        <w:rPr>
          <w:rFonts w:ascii="Calibri" w:hAnsi="Calibri" w:eastAsia="Calibri" w:cs="Calibri"/>
          <w:sz w:val="22"/>
          <w:szCs w:val="22"/>
        </w:rPr>
        <w:t xml:space="preserve"> [</w:t>
      </w:r>
      <w:r w:rsidRPr="1E626602" w:rsidR="5637076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E626602" w:rsidR="56370763">
        <w:rPr>
          <w:rFonts w:ascii="Calibri" w:hAnsi="Calibri" w:eastAsia="Calibri" w:cs="Calibri"/>
          <w:sz w:val="22"/>
          <w:szCs w:val="22"/>
        </w:rPr>
        <w:t xml:space="preserve">] of the Agreement, </w:t>
      </w:r>
      <w:r w:rsidRPr="1E626602" w:rsidR="1A9E754D">
        <w:rPr>
          <w:rFonts w:ascii="Calibri" w:hAnsi="Calibri" w:eastAsia="Calibri" w:cs="Calibri"/>
          <w:sz w:val="22"/>
          <w:szCs w:val="22"/>
        </w:rPr>
        <w:t xml:space="preserve">both parties </w:t>
      </w:r>
      <w:r w:rsidRPr="1E626602" w:rsidR="56370763">
        <w:rPr>
          <w:rFonts w:ascii="Calibri" w:hAnsi="Calibri" w:eastAsia="Calibri" w:cs="Calibri"/>
          <w:i w:val="0"/>
          <w:iCs w:val="0"/>
          <w:sz w:val="22"/>
          <w:szCs w:val="22"/>
        </w:rPr>
        <w:t>may</w:t>
      </w:r>
      <w:r w:rsidRPr="1E626602" w:rsidR="00C05796">
        <w:rPr>
          <w:rFonts w:ascii="Calibri" w:hAnsi="Calibri" w:eastAsia="Calibri" w:cs="Calibri"/>
          <w:i w:val="0"/>
          <w:iCs w:val="0"/>
          <w:sz w:val="22"/>
          <w:szCs w:val="22"/>
        </w:rPr>
        <w:t xml:space="preserve"> mutually agree to </w:t>
      </w:r>
      <w:r w:rsidRPr="1E626602" w:rsidR="56370763">
        <w:rPr>
          <w:rFonts w:ascii="Calibri" w:hAnsi="Calibri" w:eastAsia="Calibri" w:cs="Calibri"/>
          <w:sz w:val="22"/>
          <w:szCs w:val="22"/>
        </w:rPr>
        <w:t>terminate</w:t>
      </w:r>
      <w:r w:rsidRPr="1E626602" w:rsidR="56370763">
        <w:rPr>
          <w:rFonts w:ascii="Calibri" w:hAnsi="Calibri" w:eastAsia="Calibri" w:cs="Calibri"/>
          <w:sz w:val="22"/>
          <w:szCs w:val="22"/>
        </w:rPr>
        <w:t xml:space="preserve"> the Agreement</w:t>
      </w:r>
      <w:r w:rsidRPr="1E626602" w:rsidR="23473B8B">
        <w:rPr>
          <w:rFonts w:ascii="Calibri" w:hAnsi="Calibri" w:eastAsia="Calibri" w:cs="Calibri"/>
          <w:sz w:val="22"/>
          <w:szCs w:val="22"/>
        </w:rPr>
        <w:t xml:space="preserve">. </w:t>
      </w:r>
      <w:r w:rsidRPr="1E626602" w:rsidR="56370763">
        <w:rPr>
          <w:rFonts w:ascii="Calibri" w:hAnsi="Calibri" w:eastAsia="Calibri" w:cs="Calibri"/>
          <w:sz w:val="22"/>
          <w:szCs w:val="22"/>
        </w:rPr>
        <w:t>Accordingly</w:t>
      </w:r>
      <w:r w:rsidRPr="1E626602" w:rsidR="56370763">
        <w:rPr>
          <w:rFonts w:ascii="Calibri" w:hAnsi="Calibri" w:eastAsia="Calibri" w:cs="Calibri"/>
          <w:sz w:val="22"/>
          <w:szCs w:val="22"/>
        </w:rPr>
        <w:t>, the termination of the Agreement will take effect on [</w:t>
      </w:r>
      <w:r w:rsidRPr="1E626602" w:rsidR="56370763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1E626602" w:rsidR="56370763">
        <w:rPr>
          <w:rFonts w:ascii="Calibri" w:hAnsi="Calibri" w:eastAsia="Calibri" w:cs="Calibri"/>
          <w:sz w:val="22"/>
          <w:szCs w:val="22"/>
        </w:rPr>
        <w:t>]</w:t>
      </w:r>
      <w:r w:rsidRPr="1E626602" w:rsidR="3CA5E1F6">
        <w:rPr>
          <w:rFonts w:ascii="Calibri" w:hAnsi="Calibri" w:eastAsia="Calibri" w:cs="Calibri"/>
          <w:sz w:val="22"/>
          <w:szCs w:val="22"/>
        </w:rPr>
        <w:t xml:space="preserve">. </w:t>
      </w:r>
    </w:p>
    <w:p w:rsidR="5D418C42" w:rsidP="1E626602" w:rsidRDefault="5D418C42" w14:paraId="26BE8E3D" w14:textId="57AA8CA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E626602" w:rsidR="2815815E">
        <w:rPr>
          <w:rFonts w:ascii="Calibri" w:hAnsi="Calibri" w:eastAsia="Calibri" w:cs="Calibri"/>
          <w:sz w:val="22"/>
          <w:szCs w:val="22"/>
        </w:rPr>
        <w:t>T</w:t>
      </w:r>
      <w:r w:rsidRPr="1E626602" w:rsidR="56370763">
        <w:rPr>
          <w:rFonts w:ascii="Calibri" w:hAnsi="Calibri" w:eastAsia="Calibri" w:cs="Calibri"/>
          <w:sz w:val="22"/>
          <w:szCs w:val="22"/>
        </w:rPr>
        <w:t xml:space="preserve">he confidentiality obligations outlined in </w:t>
      </w:r>
      <w:r w:rsidRPr="1E626602" w:rsidR="35794F20">
        <w:rPr>
          <w:rFonts w:ascii="Calibri" w:hAnsi="Calibri" w:eastAsia="Calibri" w:cs="Calibri"/>
          <w:sz w:val="22"/>
          <w:szCs w:val="22"/>
        </w:rPr>
        <w:t xml:space="preserve">Section </w:t>
      </w:r>
      <w:r w:rsidRPr="1E626602" w:rsidR="56370763">
        <w:rPr>
          <w:rFonts w:ascii="Calibri" w:hAnsi="Calibri" w:eastAsia="Calibri" w:cs="Calibri"/>
          <w:sz w:val="22"/>
          <w:szCs w:val="22"/>
        </w:rPr>
        <w:t>[</w:t>
      </w:r>
      <w:r w:rsidRPr="1E626602" w:rsidR="56370763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1E626602" w:rsidR="56370763">
        <w:rPr>
          <w:rFonts w:ascii="Calibri" w:hAnsi="Calibri" w:eastAsia="Calibri" w:cs="Calibri"/>
          <w:sz w:val="22"/>
          <w:szCs w:val="22"/>
        </w:rPr>
        <w:t>], as well as [</w:t>
      </w:r>
      <w:r w:rsidRPr="1E626602" w:rsidR="000E14C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o</w:t>
      </w:r>
      <w:r w:rsidRPr="1E626602" w:rsidR="5637076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t</w:t>
      </w:r>
      <w:r w:rsidRPr="1E626602" w:rsidR="5637076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her clauses intended to survive termination</w:t>
      </w:r>
      <w:r w:rsidRPr="1E626602" w:rsidR="56370763">
        <w:rPr>
          <w:rFonts w:ascii="Calibri" w:hAnsi="Calibri" w:eastAsia="Calibri" w:cs="Calibri"/>
          <w:sz w:val="22"/>
          <w:szCs w:val="22"/>
        </w:rPr>
        <w:t>], will remain in effect both during and after termination.</w:t>
      </w:r>
      <w:r w:rsidRPr="1E626602" w:rsidR="2A4728DC">
        <w:rPr>
          <w:rFonts w:ascii="Calibri" w:hAnsi="Calibri" w:eastAsia="Calibri" w:cs="Calibri"/>
          <w:sz w:val="22"/>
          <w:szCs w:val="22"/>
        </w:rPr>
        <w:t xml:space="preserve"> All other sections of the [</w:t>
      </w:r>
      <w:r w:rsidRPr="1E626602" w:rsidR="2A4728DC">
        <w:rPr>
          <w:rFonts w:ascii="Calibri" w:hAnsi="Calibri" w:eastAsia="Calibri" w:cs="Calibri"/>
          <w:sz w:val="22"/>
          <w:szCs w:val="22"/>
          <w:highlight w:val="yellow"/>
        </w:rPr>
        <w:t>NAME OF AGREEMENT</w:t>
      </w:r>
      <w:r w:rsidRPr="1E626602" w:rsidR="2A4728DC">
        <w:rPr>
          <w:rFonts w:ascii="Calibri" w:hAnsi="Calibri" w:eastAsia="Calibri" w:cs="Calibri"/>
          <w:sz w:val="22"/>
          <w:szCs w:val="22"/>
        </w:rPr>
        <w:t xml:space="preserve">] are </w:t>
      </w:r>
      <w:r w:rsidRPr="1E626602" w:rsidR="2A4728DC">
        <w:rPr>
          <w:rFonts w:ascii="Calibri" w:hAnsi="Calibri" w:eastAsia="Calibri" w:cs="Calibri"/>
          <w:sz w:val="22"/>
          <w:szCs w:val="22"/>
        </w:rPr>
        <w:t>terminated</w:t>
      </w:r>
      <w:r w:rsidRPr="1E626602" w:rsidR="2A4728DC">
        <w:rPr>
          <w:rFonts w:ascii="Calibri" w:hAnsi="Calibri" w:eastAsia="Calibri" w:cs="Calibri"/>
          <w:sz w:val="22"/>
          <w:szCs w:val="22"/>
        </w:rPr>
        <w:t>.</w:t>
      </w:r>
    </w:p>
    <w:p w:rsidR="5D418C42" w:rsidP="1E626602" w:rsidRDefault="5D418C42" w14:paraId="33A2F00C" w14:textId="26D4B7F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E626602" w:rsidR="3E19C7FE">
        <w:rPr>
          <w:rFonts w:ascii="Calibri" w:hAnsi="Calibri" w:eastAsia="Calibri" w:cs="Calibri"/>
          <w:sz w:val="22"/>
          <w:szCs w:val="22"/>
        </w:rPr>
        <w:t xml:space="preserve">Each party releases the other from all claims, rights, actions, or demands under or in connection with the Agreement, including claims for negligence, whether in this </w:t>
      </w:r>
      <w:r w:rsidRPr="1E626602" w:rsidR="3E19C7FE">
        <w:rPr>
          <w:rFonts w:ascii="Calibri" w:hAnsi="Calibri" w:eastAsia="Calibri" w:cs="Calibri"/>
          <w:sz w:val="22"/>
          <w:szCs w:val="22"/>
        </w:rPr>
        <w:t>jurisdiction</w:t>
      </w:r>
      <w:r w:rsidRPr="1E626602" w:rsidR="3E19C7FE">
        <w:rPr>
          <w:rFonts w:ascii="Calibri" w:hAnsi="Calibri" w:eastAsia="Calibri" w:cs="Calibri"/>
          <w:sz w:val="22"/>
          <w:szCs w:val="22"/>
        </w:rPr>
        <w:t xml:space="preserve"> or any other, and whether known or unknown to the releasing party. </w:t>
      </w:r>
    </w:p>
    <w:p w:rsidR="5D418C42" w:rsidP="1E626602" w:rsidRDefault="5D418C42" w14:paraId="61D4CDE7" w14:textId="629D2E7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E626602" w:rsidR="3E19C7FE">
        <w:rPr>
          <w:rFonts w:ascii="Calibri" w:hAnsi="Calibri" w:eastAsia="Calibri" w:cs="Calibri"/>
          <w:sz w:val="22"/>
          <w:szCs w:val="22"/>
        </w:rPr>
        <w:t xml:space="preserve">This release does not apply to past or future obligations and liabilities arising under the surviving provisions of the Agreement </w:t>
      </w:r>
      <w:r w:rsidRPr="1E626602" w:rsidR="3E19C7FE">
        <w:rPr>
          <w:rFonts w:ascii="Calibri" w:hAnsi="Calibri" w:eastAsia="Calibri" w:cs="Calibri"/>
          <w:sz w:val="22"/>
          <w:szCs w:val="22"/>
        </w:rPr>
        <w:t>identified</w:t>
      </w:r>
      <w:r w:rsidRPr="1E626602" w:rsidR="3E19C7FE">
        <w:rPr>
          <w:rFonts w:ascii="Calibri" w:hAnsi="Calibri" w:eastAsia="Calibri" w:cs="Calibri"/>
          <w:sz w:val="22"/>
          <w:szCs w:val="22"/>
        </w:rPr>
        <w:t xml:space="preserve"> </w:t>
      </w:r>
      <w:r w:rsidRPr="1E626602" w:rsidR="61B95D66">
        <w:rPr>
          <w:rFonts w:ascii="Calibri" w:hAnsi="Calibri" w:eastAsia="Calibri" w:cs="Calibri"/>
          <w:sz w:val="22"/>
          <w:szCs w:val="22"/>
        </w:rPr>
        <w:t>above.</w:t>
      </w:r>
    </w:p>
    <w:p w:rsidR="5D418C42" w:rsidP="1E626602" w:rsidRDefault="5D418C42" w14:paraId="1DC7CA78" w14:textId="4C1CE6B8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6" w:lineRule="auto"/>
        <w:ind w:left="720" w:right="0" w:hanging="360"/>
        <w:jc w:val="both"/>
        <w:rPr>
          <w:rFonts w:ascii="Calibri" w:hAnsi="Calibri" w:eastAsia="Calibri" w:cs="Calibri"/>
          <w:sz w:val="22"/>
          <w:szCs w:val="22"/>
        </w:rPr>
      </w:pPr>
      <w:r w:rsidRPr="1E626602" w:rsidR="7AB5A66A">
        <w:rPr>
          <w:rFonts w:ascii="Calibri" w:hAnsi="Calibri" w:eastAsia="Calibri" w:cs="Calibri"/>
          <w:sz w:val="22"/>
          <w:szCs w:val="22"/>
        </w:rPr>
        <w:t>This notice, and a</w:t>
      </w:r>
      <w:r w:rsidRPr="1E626602" w:rsidR="14D4215E">
        <w:rPr>
          <w:rFonts w:ascii="Calibri" w:hAnsi="Calibri" w:eastAsia="Calibri" w:cs="Calibri"/>
          <w:sz w:val="22"/>
          <w:szCs w:val="22"/>
        </w:rPr>
        <w:t>ny dispute or claim (including non-contractual disputes or claims) arising out of or in connection with it or its subject matter or formation, will</w:t>
      </w:r>
      <w:r w:rsidRPr="1E626602" w:rsidR="43786841">
        <w:rPr>
          <w:rFonts w:ascii="Calibri" w:hAnsi="Calibri" w:eastAsia="Calibri" w:cs="Calibri"/>
          <w:sz w:val="22"/>
          <w:szCs w:val="22"/>
        </w:rPr>
        <w:t xml:space="preserve"> be governed by the governing law of the</w:t>
      </w:r>
      <w:r w:rsidRPr="1E626602" w:rsidR="14D4215E">
        <w:rPr>
          <w:rFonts w:ascii="Calibri" w:hAnsi="Calibri" w:eastAsia="Calibri" w:cs="Calibri"/>
          <w:sz w:val="22"/>
          <w:szCs w:val="22"/>
        </w:rPr>
        <w:t xml:space="preserve"> </w:t>
      </w:r>
      <w:r w:rsidRPr="1E626602" w:rsidR="14D4215E">
        <w:rPr>
          <w:rFonts w:ascii="Calibri" w:hAnsi="Calibri" w:eastAsia="Calibri" w:cs="Calibri"/>
          <w:sz w:val="22"/>
          <w:szCs w:val="22"/>
        </w:rPr>
        <w:t>Agreement.</w:t>
      </w:r>
      <w:r w:rsidRPr="1E626602" w:rsidR="4F0DD6CF">
        <w:rPr>
          <w:rFonts w:ascii="Calibri" w:hAnsi="Calibri" w:eastAsia="Calibri" w:cs="Calibri"/>
          <w:sz w:val="22"/>
          <w:szCs w:val="22"/>
        </w:rPr>
        <w:t xml:space="preserve"> The </w:t>
      </w:r>
      <w:r w:rsidRPr="1E626602" w:rsidR="4F0DD6CF">
        <w:rPr>
          <w:rFonts w:ascii="Calibri" w:hAnsi="Calibri" w:eastAsia="Calibri" w:cs="Calibri"/>
          <w:sz w:val="22"/>
          <w:szCs w:val="22"/>
        </w:rPr>
        <w:t>jurisdiction</w:t>
      </w:r>
      <w:r w:rsidRPr="1E626602" w:rsidR="4F0DD6CF">
        <w:rPr>
          <w:rFonts w:ascii="Calibri" w:hAnsi="Calibri" w:eastAsia="Calibri" w:cs="Calibri"/>
          <w:sz w:val="22"/>
          <w:szCs w:val="22"/>
        </w:rPr>
        <w:t xml:space="preserve"> of the Agreement will likewise apply to settle any dispute or </w:t>
      </w:r>
      <w:r w:rsidRPr="1E626602" w:rsidR="4F0DD6CF">
        <w:rPr>
          <w:rFonts w:ascii="Calibri" w:hAnsi="Calibri" w:eastAsia="Calibri" w:cs="Calibri"/>
          <w:sz w:val="22"/>
          <w:szCs w:val="22"/>
        </w:rPr>
        <w:t>clai</w:t>
      </w:r>
      <w:r w:rsidRPr="1E626602" w:rsidR="4F0DD6CF">
        <w:rPr>
          <w:rFonts w:ascii="Calibri" w:hAnsi="Calibri" w:eastAsia="Calibri" w:cs="Calibri"/>
          <w:sz w:val="22"/>
          <w:szCs w:val="22"/>
        </w:rPr>
        <w:t xml:space="preserve">m arising out of or in connection with this notice. </w:t>
      </w:r>
    </w:p>
    <w:p w:rsidR="5D418C42" w:rsidP="1E626602" w:rsidRDefault="5D418C42" w14:paraId="380A024C" w14:textId="0AE45DA4">
      <w:pPr>
        <w:pStyle w:val="ListParagraph"/>
        <w:spacing w:line="276" w:lineRule="auto"/>
        <w:ind w:left="720"/>
        <w:jc w:val="both"/>
        <w:rPr>
          <w:rFonts w:ascii="Calibri" w:hAnsi="Calibri" w:eastAsia="Calibri" w:cs="Calibri"/>
          <w:sz w:val="22"/>
          <w:szCs w:val="22"/>
        </w:rPr>
      </w:pPr>
    </w:p>
    <w:p w:rsidR="5D418C42" w:rsidP="1E626602" w:rsidRDefault="5D418C42" w14:paraId="0267AA08" w14:textId="280AFE27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626602" w:rsidR="59C7FC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Signed: ……………………………………………..</w:t>
      </w:r>
    </w:p>
    <w:p w:rsidR="5D418C42" w:rsidP="1E626602" w:rsidRDefault="5D418C42" w14:paraId="73F07EA3" w14:textId="13629DB7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626602" w:rsidR="59C7FC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and on behalf of [</w:t>
      </w:r>
      <w:r w:rsidRPr="1E626602" w:rsidR="59C7FC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PARTY 1</w:t>
      </w:r>
      <w:r w:rsidRPr="1E626602" w:rsidR="59C7FC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D418C42" w:rsidP="1E626602" w:rsidRDefault="5D418C42" w14:paraId="75E089F9" w14:textId="461D4F56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626602" w:rsidR="59C7FC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By its authorized representative</w:t>
      </w:r>
    </w:p>
    <w:p w:rsidR="5D418C42" w:rsidP="1E626602" w:rsidRDefault="5D418C42" w14:paraId="08E94307" w14:textId="5CD86FDA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D418C42" w:rsidP="1E626602" w:rsidRDefault="5D418C42" w14:paraId="72D9729D" w14:textId="6C5808F5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D418C42" w:rsidP="1E626602" w:rsidRDefault="5D418C42" w14:paraId="10207A56" w14:textId="031AF5F3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626602" w:rsidR="59C7FC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Signed: ……………………………………………..</w:t>
      </w:r>
    </w:p>
    <w:p w:rsidR="5D418C42" w:rsidP="1E626602" w:rsidRDefault="5D418C42" w14:paraId="0C8B4B86" w14:textId="1F47A272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626602" w:rsidR="59C7FC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and on behalf of [</w:t>
      </w:r>
      <w:r w:rsidRPr="1E626602" w:rsidR="59C7FC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PARTY 2]</w:t>
      </w:r>
    </w:p>
    <w:p w:rsidR="5D418C42" w:rsidP="1E626602" w:rsidRDefault="5D418C42" w14:paraId="15B54BFE" w14:textId="13593EAE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626602" w:rsidR="59C7FC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By its authorized representative</w:t>
      </w:r>
    </w:p>
    <w:p w:rsidR="5D418C42" w:rsidP="1E626602" w:rsidRDefault="5D418C42" w14:paraId="35D49E10" w14:textId="7F5E26A7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D418C42" w:rsidP="1E626602" w:rsidRDefault="5D418C42" w14:paraId="5285D89B" w14:textId="2D6C8521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626602" w:rsidR="59C7FC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Date: ……………………………………………</w:t>
      </w:r>
      <w:r w:rsidRPr="1E626602" w:rsidR="59C7FC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…..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3844f4cd7f04f2d"/>
      <w:footerReference w:type="default" r:id="R5b115e15fdbb4a8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89C81B" w:rsidTr="2289C81B" w14:paraId="23D262A2">
      <w:trPr>
        <w:trHeight w:val="300"/>
      </w:trPr>
      <w:tc>
        <w:tcPr>
          <w:tcW w:w="3120" w:type="dxa"/>
          <w:tcMar/>
        </w:tcPr>
        <w:p w:rsidR="2289C81B" w:rsidP="2289C81B" w:rsidRDefault="2289C81B" w14:paraId="236ACF60" w14:textId="236C5E4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289C81B" w:rsidP="2289C81B" w:rsidRDefault="2289C81B" w14:paraId="0EFEA520" w14:textId="757A28B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289C81B" w:rsidP="2289C81B" w:rsidRDefault="2289C81B" w14:paraId="12C38EA2" w14:textId="0BA8405D">
          <w:pPr>
            <w:pStyle w:val="Header"/>
            <w:bidi w:val="0"/>
            <w:ind w:right="-115"/>
            <w:jc w:val="right"/>
          </w:pPr>
        </w:p>
      </w:tc>
    </w:tr>
  </w:tbl>
  <w:p w:rsidR="2289C81B" w:rsidP="2289C81B" w:rsidRDefault="2289C81B" w14:paraId="28CAA2A5" w14:textId="303840A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89C81B" w:rsidTr="2289C81B" w14:paraId="52A716CE">
      <w:trPr>
        <w:trHeight w:val="300"/>
      </w:trPr>
      <w:tc>
        <w:tcPr>
          <w:tcW w:w="3120" w:type="dxa"/>
          <w:tcMar/>
        </w:tcPr>
        <w:p w:rsidR="2289C81B" w:rsidP="2289C81B" w:rsidRDefault="2289C81B" w14:paraId="0FC18E70" w14:textId="2E1402E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289C81B" w:rsidP="2289C81B" w:rsidRDefault="2289C81B" w14:paraId="34F66A72" w14:textId="1EE9A11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289C81B" w:rsidP="2289C81B" w:rsidRDefault="2289C81B" w14:paraId="0E9663D7" w14:textId="7C802B12">
          <w:pPr>
            <w:pStyle w:val="Header"/>
            <w:bidi w:val="0"/>
            <w:ind w:right="-115"/>
            <w:jc w:val="right"/>
          </w:pPr>
        </w:p>
      </w:tc>
    </w:tr>
  </w:tbl>
  <w:p w:rsidR="2289C81B" w:rsidP="2289C81B" w:rsidRDefault="2289C81B" w14:paraId="6C867F64" w14:textId="5C721025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d7abb3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B3E3BA"/>
    <w:rsid w:val="000CE839"/>
    <w:rsid w:val="000E14C1"/>
    <w:rsid w:val="00C05796"/>
    <w:rsid w:val="00FF0725"/>
    <w:rsid w:val="0130FEAA"/>
    <w:rsid w:val="01F5607F"/>
    <w:rsid w:val="02EFD8C8"/>
    <w:rsid w:val="03F3ED8C"/>
    <w:rsid w:val="057644B6"/>
    <w:rsid w:val="070BD4B6"/>
    <w:rsid w:val="0B5BB893"/>
    <w:rsid w:val="0F08660C"/>
    <w:rsid w:val="118F7610"/>
    <w:rsid w:val="11BF53E8"/>
    <w:rsid w:val="14D4215E"/>
    <w:rsid w:val="16329B7F"/>
    <w:rsid w:val="1A9E754D"/>
    <w:rsid w:val="1C65D265"/>
    <w:rsid w:val="1D5D8A9D"/>
    <w:rsid w:val="1E626602"/>
    <w:rsid w:val="1EC30F24"/>
    <w:rsid w:val="1ECDE07B"/>
    <w:rsid w:val="20B3E3BA"/>
    <w:rsid w:val="20C85E07"/>
    <w:rsid w:val="219E674A"/>
    <w:rsid w:val="22765E32"/>
    <w:rsid w:val="2289C81B"/>
    <w:rsid w:val="22C5F70E"/>
    <w:rsid w:val="23473B8B"/>
    <w:rsid w:val="2815815E"/>
    <w:rsid w:val="2841D4CA"/>
    <w:rsid w:val="2A4728DC"/>
    <w:rsid w:val="2AD986B0"/>
    <w:rsid w:val="2CEE1461"/>
    <w:rsid w:val="2EDFA0E1"/>
    <w:rsid w:val="315EFA01"/>
    <w:rsid w:val="3367EAE3"/>
    <w:rsid w:val="341F420E"/>
    <w:rsid w:val="35794F20"/>
    <w:rsid w:val="3B11F813"/>
    <w:rsid w:val="3CA5E1F6"/>
    <w:rsid w:val="3E19C7FE"/>
    <w:rsid w:val="3E4CC477"/>
    <w:rsid w:val="41CB79E0"/>
    <w:rsid w:val="42590BDF"/>
    <w:rsid w:val="43786841"/>
    <w:rsid w:val="46E6D632"/>
    <w:rsid w:val="47AD28F8"/>
    <w:rsid w:val="488053DD"/>
    <w:rsid w:val="4A2B1ED9"/>
    <w:rsid w:val="4D968BE0"/>
    <w:rsid w:val="4DF4FD54"/>
    <w:rsid w:val="4F0DD6CF"/>
    <w:rsid w:val="50A6B467"/>
    <w:rsid w:val="51B26B67"/>
    <w:rsid w:val="53CE70E0"/>
    <w:rsid w:val="56370763"/>
    <w:rsid w:val="5896EA20"/>
    <w:rsid w:val="58A61F67"/>
    <w:rsid w:val="59C7FCB4"/>
    <w:rsid w:val="5AB22523"/>
    <w:rsid w:val="5D418C42"/>
    <w:rsid w:val="6005698E"/>
    <w:rsid w:val="61B95D66"/>
    <w:rsid w:val="6601EDB4"/>
    <w:rsid w:val="667162B3"/>
    <w:rsid w:val="6896D03C"/>
    <w:rsid w:val="6AE3EB8C"/>
    <w:rsid w:val="6C4DC701"/>
    <w:rsid w:val="6F6EEB96"/>
    <w:rsid w:val="78AC98FF"/>
    <w:rsid w:val="78D5999C"/>
    <w:rsid w:val="7AB5A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3E3BA"/>
  <w15:chartTrackingRefBased/>
  <w15:docId w15:val="{59D3313A-2E66-44C8-A452-013AAE37C4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289C81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289C81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1E62660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3844f4cd7f04f2d" /><Relationship Type="http://schemas.openxmlformats.org/officeDocument/2006/relationships/footer" Target="footer.xml" Id="R5b115e15fdbb4a8d" /><Relationship Type="http://schemas.openxmlformats.org/officeDocument/2006/relationships/numbering" Target="numbering.xml" Id="R4090cfaea9c5468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934AC6FA-0E7D-4F73-B18C-74408EB32D36}"/>
</file>

<file path=customXml/itemProps2.xml><?xml version="1.0" encoding="utf-8"?>
<ds:datastoreItem xmlns:ds="http://schemas.openxmlformats.org/officeDocument/2006/customXml" ds:itemID="{AA106BFA-9B7F-4489-8BE5-E4298C6EA26C}"/>
</file>

<file path=customXml/itemProps3.xml><?xml version="1.0" encoding="utf-8"?>
<ds:datastoreItem xmlns:ds="http://schemas.openxmlformats.org/officeDocument/2006/customXml" ds:itemID="{96D50A04-143C-4BD3-981C-1A4802DA0F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2024-12-01T21:17:08.0000000Z</dcterms:created>
  <dcterms:modified xsi:type="dcterms:W3CDTF">2024-12-07T16:39:41.0998785Z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