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6CCC89C6" wp14:textId="2505FD6F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1EC3C81A" wp14:paraId="133C46E9" wp14:textId="12188A11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EC3C81A" wp14:paraId="3B9406E7" wp14:textId="5E28BC2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2604B11" w:rsidP="749565CB" w:rsidRDefault="52604B11" w14:paraId="29CAEAA2" w14:textId="36F60BA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Notification of Compliance Audit</w:t>
      </w:r>
    </w:p>
    <w:p w:rsidR="52604B11" w:rsidP="749565CB" w:rsidRDefault="52604B11" w14:paraId="58E18A34" w14:textId="3E9343DB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>Dear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749565CB" w:rsidR="52604B11">
        <w:rPr>
          <w:rFonts w:ascii="Calibri" w:hAnsi="Calibri" w:eastAsia="Calibri" w:cs="Calibri"/>
          <w:sz w:val="22"/>
          <w:szCs w:val="22"/>
        </w:rPr>
        <w:t>],</w:t>
      </w:r>
    </w:p>
    <w:p w:rsidR="52604B11" w:rsidP="749565CB" w:rsidRDefault="52604B11" w14:paraId="360D0DC4" w14:textId="77F24CCF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>Reference is made to the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NAME OF AGREEMENT</w:t>
      </w:r>
      <w:r w:rsidRPr="749565CB" w:rsidR="52604B11">
        <w:rPr>
          <w:rFonts w:ascii="Calibri" w:hAnsi="Calibri" w:eastAsia="Calibri" w:cs="Calibri"/>
          <w:sz w:val="22"/>
          <w:szCs w:val="22"/>
        </w:rPr>
        <w:t>], dated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49565CB" w:rsidR="52604B11">
        <w:rPr>
          <w:rFonts w:ascii="Calibri" w:hAnsi="Calibri" w:eastAsia="Calibri" w:cs="Calibri"/>
          <w:sz w:val="22"/>
          <w:szCs w:val="22"/>
        </w:rPr>
        <w:t>], between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749565CB" w:rsidR="52604B11">
        <w:rPr>
          <w:rFonts w:ascii="Calibri" w:hAnsi="Calibri" w:eastAsia="Calibri" w:cs="Calibri"/>
          <w:sz w:val="22"/>
          <w:szCs w:val="22"/>
        </w:rPr>
        <w:t>] (“</w:t>
      </w: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749565CB" w:rsidR="52604B11">
        <w:rPr>
          <w:rFonts w:ascii="Calibri" w:hAnsi="Calibri" w:eastAsia="Calibri" w:cs="Calibri"/>
          <w:sz w:val="22"/>
          <w:szCs w:val="22"/>
        </w:rPr>
        <w:t>” or “</w:t>
      </w: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749565CB" w:rsidR="52604B11">
        <w:rPr>
          <w:rFonts w:ascii="Calibri" w:hAnsi="Calibri" w:eastAsia="Calibri" w:cs="Calibri"/>
          <w:sz w:val="22"/>
          <w:szCs w:val="22"/>
        </w:rPr>
        <w:t>”) and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LEGAL NAME OF OTHER PARTY</w:t>
      </w:r>
      <w:r w:rsidRPr="749565CB" w:rsidR="52604B11">
        <w:rPr>
          <w:rFonts w:ascii="Calibri" w:hAnsi="Calibri" w:eastAsia="Calibri" w:cs="Calibri"/>
          <w:sz w:val="22"/>
          <w:szCs w:val="22"/>
        </w:rPr>
        <w:t>] (“</w:t>
      </w: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you</w:t>
      </w:r>
      <w:r w:rsidRPr="749565CB" w:rsidR="52604B11">
        <w:rPr>
          <w:rFonts w:ascii="Calibri" w:hAnsi="Calibri" w:eastAsia="Calibri" w:cs="Calibri"/>
          <w:sz w:val="22"/>
          <w:szCs w:val="22"/>
        </w:rPr>
        <w:t>” or “</w:t>
      </w: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your</w:t>
      </w:r>
      <w:r w:rsidRPr="749565CB" w:rsidR="52604B11">
        <w:rPr>
          <w:rFonts w:ascii="Calibri" w:hAnsi="Calibri" w:eastAsia="Calibri" w:cs="Calibri"/>
          <w:sz w:val="22"/>
          <w:szCs w:val="22"/>
        </w:rPr>
        <w:t>”) (the “</w:t>
      </w: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749565CB" w:rsidR="52604B11">
        <w:rPr>
          <w:rFonts w:ascii="Calibri" w:hAnsi="Calibri" w:eastAsia="Calibri" w:cs="Calibri"/>
          <w:sz w:val="22"/>
          <w:szCs w:val="22"/>
        </w:rPr>
        <w:t>”).</w:t>
      </w:r>
    </w:p>
    <w:p w:rsidR="52604B11" w:rsidP="749565CB" w:rsidRDefault="52604B11" w14:paraId="0AF5A2CF" w14:textId="70FD5D0C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>In accordance with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 Section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] of the Agreement, we are </w:t>
      </w:r>
      <w:r w:rsidRPr="749565CB" w:rsidR="52604B11">
        <w:rPr>
          <w:rFonts w:ascii="Calibri" w:hAnsi="Calibri" w:eastAsia="Calibri" w:cs="Calibri"/>
          <w:sz w:val="22"/>
          <w:szCs w:val="22"/>
        </w:rPr>
        <w:t>initiating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 a compliance audit to ensure adherence to the terms and obligations outlined in the Agreement. The audit will focus on [</w:t>
      </w:r>
      <w:r w:rsidRPr="749565CB" w:rsidR="52604B1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SCOPE OF THE AUDIT, e.g., financial reporting, data protection measures, or operational standards</w:t>
      </w:r>
      <w:r w:rsidRPr="749565CB" w:rsidR="52604B11">
        <w:rPr>
          <w:rFonts w:ascii="Calibri" w:hAnsi="Calibri" w:eastAsia="Calibri" w:cs="Calibri"/>
          <w:sz w:val="22"/>
          <w:szCs w:val="22"/>
        </w:rPr>
        <w:t>].</w:t>
      </w:r>
    </w:p>
    <w:p w:rsidR="52604B11" w:rsidP="749565CB" w:rsidRDefault="52604B11" w14:paraId="5FF2A1F8" w14:textId="68501265">
      <w:pPr>
        <w:pStyle w:val="Normal"/>
        <w:jc w:val="both"/>
      </w:pP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Key Details of the Compliance Audit</w:t>
      </w:r>
      <w:r w:rsidRPr="749565CB" w:rsidR="52604B11">
        <w:rPr>
          <w:rFonts w:ascii="Calibri" w:hAnsi="Calibri" w:eastAsia="Calibri" w:cs="Calibri"/>
          <w:sz w:val="22"/>
          <w:szCs w:val="22"/>
        </w:rPr>
        <w:t>:</w:t>
      </w:r>
    </w:p>
    <w:p w:rsidR="52604B11" w:rsidP="749565CB" w:rsidRDefault="52604B11" w14:paraId="4F11DA4C" w14:textId="6508EEE5">
      <w:pPr>
        <w:pStyle w:val="ListParagraph"/>
        <w:numPr>
          <w:ilvl w:val="0"/>
          <w:numId w:val="3"/>
        </w:numPr>
        <w:jc w:val="both"/>
        <w:rPr/>
      </w:pP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Start Date</w:t>
      </w:r>
      <w:r w:rsidRPr="749565CB" w:rsidR="52604B11">
        <w:rPr>
          <w:rFonts w:ascii="Calibri" w:hAnsi="Calibri" w:eastAsia="Calibri" w:cs="Calibri"/>
          <w:sz w:val="22"/>
          <w:szCs w:val="22"/>
        </w:rPr>
        <w:t>: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749565CB" w:rsidR="52604B11">
        <w:rPr>
          <w:rFonts w:ascii="Calibri" w:hAnsi="Calibri" w:eastAsia="Calibri" w:cs="Calibri"/>
          <w:sz w:val="22"/>
          <w:szCs w:val="22"/>
        </w:rPr>
        <w:t>].</w:t>
      </w:r>
    </w:p>
    <w:p w:rsidR="52604B11" w:rsidP="749565CB" w:rsidRDefault="52604B11" w14:paraId="442E5CF2" w14:textId="77887E76">
      <w:pPr>
        <w:pStyle w:val="ListParagraph"/>
        <w:numPr>
          <w:ilvl w:val="0"/>
          <w:numId w:val="3"/>
        </w:numPr>
        <w:jc w:val="both"/>
        <w:rPr/>
      </w:pP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Scope</w:t>
      </w:r>
      <w:r w:rsidRPr="749565CB" w:rsidR="52604B11">
        <w:rPr>
          <w:rFonts w:ascii="Calibri" w:hAnsi="Calibri" w:eastAsia="Calibri" w:cs="Calibri"/>
          <w:sz w:val="22"/>
          <w:szCs w:val="22"/>
        </w:rPr>
        <w:t>: [</w:t>
      </w:r>
      <w:r w:rsidRPr="749565CB" w:rsidR="52604B1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AREAS OF REVIEW, e.g., “Verification of reporting accuracy,” “Adherence to regulatory requirements,” or “Review of operational compliance.”</w:t>
      </w:r>
      <w:r w:rsidRPr="749565CB" w:rsidR="52604B11">
        <w:rPr>
          <w:rFonts w:ascii="Calibri" w:hAnsi="Calibri" w:eastAsia="Calibri" w:cs="Calibri"/>
          <w:sz w:val="22"/>
          <w:szCs w:val="22"/>
        </w:rPr>
        <w:t>]</w:t>
      </w:r>
    </w:p>
    <w:p w:rsidR="52604B11" w:rsidP="749565CB" w:rsidRDefault="52604B11" w14:paraId="02F53E09" w14:textId="197B1336">
      <w:pPr>
        <w:pStyle w:val="ListParagraph"/>
        <w:numPr>
          <w:ilvl w:val="0"/>
          <w:numId w:val="3"/>
        </w:numPr>
        <w:jc w:val="both"/>
        <w:rPr/>
      </w:pP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Required Documentation</w:t>
      </w:r>
      <w:r w:rsidRPr="749565CB" w:rsidR="52604B11">
        <w:rPr>
          <w:rFonts w:ascii="Calibri" w:hAnsi="Calibri" w:eastAsia="Calibri" w:cs="Calibri"/>
          <w:sz w:val="22"/>
          <w:szCs w:val="22"/>
        </w:rPr>
        <w:t>: [</w:t>
      </w:r>
      <w:r w:rsidRPr="749565CB" w:rsidR="52604B1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OF DOCUMENTS OR RECORDS TO BE PROVIDED, e.g., financial statements, certification reports, logs, or agreemen</w:t>
      </w:r>
      <w:r w:rsidRPr="749565CB" w:rsidR="52604B11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t</w:t>
      </w:r>
      <w:r w:rsidRPr="749565CB" w:rsidR="52604B11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s</w:t>
      </w:r>
      <w:r w:rsidRPr="749565CB" w:rsidR="52604B11">
        <w:rPr>
          <w:rFonts w:ascii="Calibri" w:hAnsi="Calibri" w:eastAsia="Calibri" w:cs="Calibri"/>
          <w:sz w:val="22"/>
          <w:szCs w:val="22"/>
        </w:rPr>
        <w:t>].</w:t>
      </w:r>
    </w:p>
    <w:p w:rsidR="52604B11" w:rsidP="749565CB" w:rsidRDefault="52604B11" w14:paraId="2EEBC9A7" w14:textId="38572284">
      <w:pPr>
        <w:pStyle w:val="ListParagraph"/>
        <w:numPr>
          <w:ilvl w:val="0"/>
          <w:numId w:val="3"/>
        </w:numPr>
        <w:jc w:val="both"/>
        <w:rPr/>
      </w:pPr>
      <w:r w:rsidRPr="749565CB" w:rsidR="52604B11">
        <w:rPr>
          <w:rFonts w:ascii="Calibri" w:hAnsi="Calibri" w:eastAsia="Calibri" w:cs="Calibri"/>
          <w:b w:val="1"/>
          <w:bCs w:val="1"/>
          <w:sz w:val="22"/>
          <w:szCs w:val="22"/>
        </w:rPr>
        <w:t>Audit Team</w:t>
      </w:r>
      <w:r w:rsidRPr="749565CB" w:rsidR="52604B11">
        <w:rPr>
          <w:rFonts w:ascii="Calibri" w:hAnsi="Calibri" w:eastAsia="Calibri" w:cs="Calibri"/>
          <w:sz w:val="22"/>
          <w:szCs w:val="22"/>
        </w:rPr>
        <w:t>: The audit will be conducted by [</w:t>
      </w:r>
      <w:r w:rsidRPr="749565CB" w:rsidR="52604B1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NAME OF AUDIT TEAM/THIRD-PARTY AUDITOR</w:t>
      </w:r>
      <w:r w:rsidRPr="749565CB" w:rsidR="52604B11">
        <w:rPr>
          <w:rFonts w:ascii="Calibri" w:hAnsi="Calibri" w:eastAsia="Calibri" w:cs="Calibri"/>
          <w:sz w:val="22"/>
          <w:szCs w:val="22"/>
        </w:rPr>
        <w:t>].</w:t>
      </w:r>
    </w:p>
    <w:p w:rsidR="52604B11" w:rsidP="749565CB" w:rsidRDefault="52604B11" w14:paraId="59CD080A" w14:textId="39C58998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 xml:space="preserve">We kindly request your cooperation in </w:t>
      </w:r>
      <w:r w:rsidRPr="749565CB" w:rsidR="52604B11">
        <w:rPr>
          <w:rFonts w:ascii="Calibri" w:hAnsi="Calibri" w:eastAsia="Calibri" w:cs="Calibri"/>
          <w:sz w:val="22"/>
          <w:szCs w:val="22"/>
        </w:rPr>
        <w:t>facilitating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 the audit process by:</w:t>
      </w:r>
    </w:p>
    <w:p w:rsidR="52604B11" w:rsidP="749565CB" w:rsidRDefault="52604B11" w14:paraId="453EC830" w14:textId="7ED119CA">
      <w:pPr>
        <w:pStyle w:val="ListParagraph"/>
        <w:numPr>
          <w:ilvl w:val="0"/>
          <w:numId w:val="4"/>
        </w:numPr>
        <w:jc w:val="both"/>
        <w:rPr/>
      </w:pPr>
      <w:r w:rsidRPr="749565CB" w:rsidR="52604B11">
        <w:rPr>
          <w:rFonts w:ascii="Calibri" w:hAnsi="Calibri" w:eastAsia="Calibri" w:cs="Calibri"/>
          <w:sz w:val="22"/>
          <w:szCs w:val="22"/>
        </w:rPr>
        <w:t>Providing access to the requested documents and personnel.</w:t>
      </w:r>
    </w:p>
    <w:p w:rsidR="52604B11" w:rsidP="749565CB" w:rsidRDefault="52604B11" w14:paraId="70736679" w14:textId="396CF95D">
      <w:pPr>
        <w:pStyle w:val="ListParagraph"/>
        <w:numPr>
          <w:ilvl w:val="0"/>
          <w:numId w:val="4"/>
        </w:numPr>
        <w:jc w:val="both"/>
        <w:rPr/>
      </w:pPr>
      <w:r w:rsidRPr="749565CB" w:rsidR="52604B11">
        <w:rPr>
          <w:rFonts w:ascii="Calibri" w:hAnsi="Calibri" w:eastAsia="Calibri" w:cs="Calibri"/>
          <w:sz w:val="22"/>
          <w:szCs w:val="22"/>
        </w:rPr>
        <w:t>Coordinating with our audit team to arrange necessary meetings or site visits.</w:t>
      </w:r>
    </w:p>
    <w:p w:rsidR="52604B11" w:rsidP="749565CB" w:rsidRDefault="52604B11" w14:paraId="616110FD" w14:textId="73EF43E4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>Please confirm your availability and provide any necessary points of contact for the audit by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]. If you have questions or need </w:t>
      </w:r>
      <w:r w:rsidRPr="749565CB" w:rsidR="52604B11">
        <w:rPr>
          <w:rFonts w:ascii="Calibri" w:hAnsi="Calibri" w:eastAsia="Calibri" w:cs="Calibri"/>
          <w:sz w:val="22"/>
          <w:szCs w:val="22"/>
        </w:rPr>
        <w:t>additional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 clarification, please contact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749565CB" w:rsidR="52604B11">
        <w:rPr>
          <w:rFonts w:ascii="Calibri" w:hAnsi="Calibri" w:eastAsia="Calibri" w:cs="Calibri"/>
          <w:sz w:val="22"/>
          <w:szCs w:val="22"/>
        </w:rPr>
        <w:t>],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749565CB" w:rsidR="52604B11">
        <w:rPr>
          <w:rFonts w:ascii="Calibri" w:hAnsi="Calibri" w:eastAsia="Calibri" w:cs="Calibri"/>
          <w:sz w:val="22"/>
          <w:szCs w:val="22"/>
        </w:rPr>
        <w:t>], at [</w:t>
      </w:r>
      <w:r w:rsidRPr="749565CB" w:rsidR="52604B1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49565CB" w:rsidR="52604B11">
        <w:rPr>
          <w:rFonts w:ascii="Calibri" w:hAnsi="Calibri" w:eastAsia="Calibri" w:cs="Calibri"/>
          <w:sz w:val="22"/>
          <w:szCs w:val="22"/>
        </w:rPr>
        <w:t>].</w:t>
      </w:r>
    </w:p>
    <w:p w:rsidR="52604B11" w:rsidP="749565CB" w:rsidRDefault="52604B11" w14:paraId="79748F21" w14:textId="2A1F5E75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 xml:space="preserve">This notice is issued </w:t>
      </w:r>
      <w:r w:rsidRPr="749565CB" w:rsidR="52604B11">
        <w:rPr>
          <w:rFonts w:ascii="Calibri" w:hAnsi="Calibri" w:eastAsia="Calibri" w:cs="Calibri"/>
          <w:sz w:val="22"/>
          <w:szCs w:val="22"/>
        </w:rPr>
        <w:t>in accordance with</w:t>
      </w:r>
      <w:r w:rsidRPr="749565CB" w:rsidR="52604B11">
        <w:rPr>
          <w:rFonts w:ascii="Calibri" w:hAnsi="Calibri" w:eastAsia="Calibri" w:cs="Calibri"/>
          <w:sz w:val="22"/>
          <w:szCs w:val="22"/>
        </w:rPr>
        <w:t xml:space="preserve"> our rights under the Agreement and is without prejudice to any other rights, remedies, or defenses available to us.</w:t>
      </w:r>
    </w:p>
    <w:p w:rsidR="52604B11" w:rsidP="749565CB" w:rsidRDefault="52604B11" w14:paraId="64431105" w14:textId="60E69B96">
      <w:pPr>
        <w:pStyle w:val="Normal"/>
        <w:jc w:val="both"/>
      </w:pPr>
      <w:r w:rsidRPr="749565CB" w:rsidR="52604B11">
        <w:rPr>
          <w:rFonts w:ascii="Calibri" w:hAnsi="Calibri" w:eastAsia="Calibri" w:cs="Calibri"/>
          <w:sz w:val="22"/>
          <w:szCs w:val="22"/>
        </w:rPr>
        <w:t>We look forward to your cooperation in ensuring a smooth and efficient audit process.</w:t>
      </w:r>
    </w:p>
    <w:p w:rsidR="749565CB" w:rsidP="749565CB" w:rsidRDefault="749565CB" w14:paraId="047836C8" w14:textId="56E4E41B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6225389"/>
    <w:rsid w:val="0EE02C7B"/>
    <w:rsid w:val="1526385A"/>
    <w:rsid w:val="166BB571"/>
    <w:rsid w:val="1EC3C81A"/>
    <w:rsid w:val="24A1BAF3"/>
    <w:rsid w:val="2754D197"/>
    <w:rsid w:val="28A6030D"/>
    <w:rsid w:val="38C36179"/>
    <w:rsid w:val="4BDADC9B"/>
    <w:rsid w:val="4F71AB97"/>
    <w:rsid w:val="51A56D02"/>
    <w:rsid w:val="52604B11"/>
    <w:rsid w:val="6273E6DD"/>
    <w:rsid w:val="6566573D"/>
    <w:rsid w:val="71464FBF"/>
    <w:rsid w:val="7495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2024-12-21T09:35:19.8020279Z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